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30E2" w14:textId="7DC1CDDD" w:rsidR="00947012" w:rsidRPr="001F3128" w:rsidRDefault="00947012" w:rsidP="00CA6218">
      <w:pPr>
        <w:pStyle w:val="Ttulo1"/>
      </w:pPr>
      <w:r w:rsidRPr="001F3128">
        <w:t>CEIEC (</w:t>
      </w:r>
      <w:hyperlink r:id="rId5" w:history="1">
        <w:r w:rsidR="001F3128" w:rsidRPr="001F3128">
          <w:rPr>
            <w:rStyle w:val="Hipervnculo"/>
          </w:rPr>
          <w:t>www.ceiec.es</w:t>
        </w:r>
      </w:hyperlink>
      <w:r w:rsidRPr="001F3128">
        <w:t>)</w:t>
      </w:r>
      <w:r w:rsidR="001F3128" w:rsidRPr="001F3128">
        <w:t xml:space="preserve"> </w:t>
      </w:r>
      <w:r w:rsidR="001F3128">
        <w:t>–</w:t>
      </w:r>
      <w:r w:rsidR="001F3128" w:rsidRPr="001F3128">
        <w:t xml:space="preserve"> Universida</w:t>
      </w:r>
      <w:r w:rsidR="001F3128">
        <w:t>d Francisco de Vitoria</w:t>
      </w:r>
    </w:p>
    <w:p w14:paraId="6835B436" w14:textId="77777777" w:rsidR="007018FC" w:rsidRPr="008C7A18" w:rsidRDefault="00645F6D" w:rsidP="00CA6218">
      <w:pPr>
        <w:rPr>
          <w:b/>
          <w:bCs/>
          <w:u w:val="single"/>
        </w:rPr>
      </w:pPr>
      <w:r w:rsidRPr="008C7A18">
        <w:rPr>
          <w:b/>
          <w:bCs/>
          <w:u w:val="single"/>
        </w:rPr>
        <w:t xml:space="preserve">Descripción del </w:t>
      </w:r>
      <w:r w:rsidR="00947012" w:rsidRPr="008C7A18">
        <w:rPr>
          <w:b/>
          <w:bCs/>
          <w:u w:val="single"/>
        </w:rPr>
        <w:t>P</w:t>
      </w:r>
      <w:r w:rsidR="007018FC" w:rsidRPr="008C7A18">
        <w:rPr>
          <w:b/>
          <w:bCs/>
          <w:u w:val="single"/>
        </w:rPr>
        <w:t>uesto</w:t>
      </w:r>
    </w:p>
    <w:p w14:paraId="06903E9A" w14:textId="6AC93746" w:rsidR="00FF1E58" w:rsidRPr="0097398C" w:rsidRDefault="00737E78" w:rsidP="00CA6218">
      <w:r w:rsidRPr="0097398C">
        <w:t>B</w:t>
      </w:r>
      <w:r w:rsidR="007018FC" w:rsidRPr="0097398C">
        <w:t>usca</w:t>
      </w:r>
      <w:r w:rsidRPr="0097398C">
        <w:t>mos</w:t>
      </w:r>
      <w:r w:rsidR="007018FC" w:rsidRPr="0097398C">
        <w:t xml:space="preserve"> un </w:t>
      </w:r>
      <w:r w:rsidR="0007519A" w:rsidRPr="0097398C">
        <w:t>profesor/</w:t>
      </w:r>
      <w:r w:rsidR="007018FC" w:rsidRPr="0097398C">
        <w:t xml:space="preserve">investigador para el área de </w:t>
      </w:r>
      <w:r w:rsidR="00417268" w:rsidRPr="0097398C">
        <w:rPr>
          <w:b/>
          <w:bCs/>
        </w:rPr>
        <w:t>Procesamiento de Lenguaje Natural (</w:t>
      </w:r>
      <w:r w:rsidR="00766CD2">
        <w:rPr>
          <w:b/>
          <w:bCs/>
        </w:rPr>
        <w:t>NLP</w:t>
      </w:r>
      <w:r w:rsidR="00417268" w:rsidRPr="0097398C">
        <w:rPr>
          <w:b/>
          <w:bCs/>
        </w:rPr>
        <w:t>)</w:t>
      </w:r>
      <w:r w:rsidR="00417268" w:rsidRPr="0097398C">
        <w:t xml:space="preserve"> con técnicas de </w:t>
      </w:r>
      <w:r w:rsidR="00AA1A9E" w:rsidRPr="0097398C">
        <w:rPr>
          <w:b/>
        </w:rPr>
        <w:t xml:space="preserve">Deep Learning </w:t>
      </w:r>
      <w:r w:rsidR="007018FC" w:rsidRPr="0097398C">
        <w:t xml:space="preserve">que se integre en el equipo </w:t>
      </w:r>
      <w:r w:rsidR="00136AF3" w:rsidRPr="0097398C">
        <w:t xml:space="preserve">del CEIEC </w:t>
      </w:r>
      <w:r w:rsidR="00947012" w:rsidRPr="0097398C">
        <w:t>c</w:t>
      </w:r>
      <w:r w:rsidR="007018FC" w:rsidRPr="0097398C">
        <w:t xml:space="preserve">ompuesto por profesores </w:t>
      </w:r>
      <w:r w:rsidR="00AA1A9E" w:rsidRPr="0097398C">
        <w:t xml:space="preserve">e investigadores </w:t>
      </w:r>
      <w:r w:rsidR="007018FC" w:rsidRPr="0097398C">
        <w:t>de la Escuela Politécnica</w:t>
      </w:r>
      <w:r w:rsidR="001F3128">
        <w:t>.</w:t>
      </w:r>
    </w:p>
    <w:p w14:paraId="2EFC1D5B" w14:textId="0E19DC51" w:rsidR="00F61299" w:rsidRDefault="00C474C0" w:rsidP="00CA6218">
      <w:r w:rsidRPr="0097398C">
        <w:t>Su actividad investigadora incluirá la consecución de objetivos de investigación, la publicación de resultados en revistas con impacto (se espera la obtención de sexenios sobre una base regular) y la consecución y participación en proyectos competitivos de I+D+i tanto nacionales como europeos.</w:t>
      </w:r>
      <w:r w:rsidR="00400FAF" w:rsidRPr="0097398C">
        <w:t xml:space="preserve"> </w:t>
      </w:r>
      <w:r w:rsidRPr="0097398C">
        <w:t xml:space="preserve">También </w:t>
      </w:r>
      <w:r w:rsidR="00947012" w:rsidRPr="0097398C">
        <w:t xml:space="preserve">se espera </w:t>
      </w:r>
      <w:r w:rsidR="00FB3C94" w:rsidRPr="0097398C">
        <w:t xml:space="preserve">que participe en </w:t>
      </w:r>
      <w:r w:rsidR="00947012" w:rsidRPr="0097398C">
        <w:t>la transferencia de resultados mediante proyectos de colaboración universidad-empresa de ámbito nacional o europeo</w:t>
      </w:r>
      <w:r w:rsidRPr="0097398C">
        <w:t xml:space="preserve">, </w:t>
      </w:r>
      <w:r w:rsidR="007309AC" w:rsidRPr="0097398C">
        <w:t>así</w:t>
      </w:r>
      <w:r w:rsidRPr="0097398C">
        <w:t xml:space="preserve"> como </w:t>
      </w:r>
      <w:r w:rsidR="007309AC" w:rsidRPr="0097398C">
        <w:t xml:space="preserve">el establecimiento de </w:t>
      </w:r>
      <w:r w:rsidR="000931BB" w:rsidRPr="0097398C">
        <w:t xml:space="preserve">redes de </w:t>
      </w:r>
      <w:r w:rsidR="007309AC" w:rsidRPr="0097398C">
        <w:t xml:space="preserve">colaboración </w:t>
      </w:r>
      <w:r w:rsidR="000931BB" w:rsidRPr="0097398C">
        <w:t>con otros centros.</w:t>
      </w:r>
      <w:r w:rsidR="00F61299" w:rsidRPr="00F61299">
        <w:t xml:space="preserve"> </w:t>
      </w:r>
      <w:r w:rsidR="00F61299" w:rsidRPr="002C06A2">
        <w:t>Propondrá una planificación de la actividad investigadora tanto básica como aplicada (cadena I+D+i) para alcanzar los objetivos marcados por el Centro a corto y medio plazo y colaborará en la fijación de objetivos a largo plazo.</w:t>
      </w:r>
    </w:p>
    <w:p w14:paraId="668EBF69" w14:textId="5ACA0E38" w:rsidR="007309AC" w:rsidRPr="0097398C" w:rsidRDefault="004E099B" w:rsidP="00CA6218">
      <w:r w:rsidRPr="003860AA">
        <w:t xml:space="preserve">El contrato incluye docencia en grado o máster </w:t>
      </w:r>
      <w:r w:rsidR="005816EC" w:rsidRPr="0097398C">
        <w:t xml:space="preserve">en asignaturas relacionadas con </w:t>
      </w:r>
      <w:r w:rsidR="002E16E6" w:rsidRPr="0097398C">
        <w:t xml:space="preserve">el </w:t>
      </w:r>
      <w:r w:rsidR="00B12D58" w:rsidRPr="0097398C">
        <w:t xml:space="preserve">campo de </w:t>
      </w:r>
      <w:r w:rsidR="005816EC" w:rsidRPr="0097398C">
        <w:t>la Inteligencia Artificial</w:t>
      </w:r>
      <w:r w:rsidR="002E16E6" w:rsidRPr="0097398C">
        <w:t xml:space="preserve">/Machine Learning y del </w:t>
      </w:r>
      <w:r w:rsidR="005816EC" w:rsidRPr="0097398C">
        <w:t>Data M</w:t>
      </w:r>
      <w:r w:rsidR="0097465C" w:rsidRPr="0097398C">
        <w:t>i</w:t>
      </w:r>
      <w:r w:rsidR="005816EC" w:rsidRPr="0097398C">
        <w:t xml:space="preserve">ning. También se le podrá requerir para impartir </w:t>
      </w:r>
      <w:r w:rsidR="00B12D58" w:rsidRPr="0097398C">
        <w:t xml:space="preserve">docencia </w:t>
      </w:r>
      <w:r w:rsidR="005816EC" w:rsidRPr="0097398C">
        <w:t>en otras asignaturas.</w:t>
      </w:r>
      <w:r w:rsidR="00FD2006">
        <w:t xml:space="preserve"> </w:t>
      </w:r>
      <w:r w:rsidR="007309AC" w:rsidRPr="0097398C">
        <w:t>Tutelará a los becarios del CEIEC</w:t>
      </w:r>
      <w:r w:rsidR="00E1183F" w:rsidRPr="0097398C">
        <w:t xml:space="preserve"> (</w:t>
      </w:r>
      <w:r w:rsidR="007309AC" w:rsidRPr="0097398C">
        <w:t>estudiantes de último curso que desarrollan labores de ayuda a la investigación</w:t>
      </w:r>
      <w:r w:rsidR="00E1183F" w:rsidRPr="0097398C">
        <w:t>)</w:t>
      </w:r>
      <w:r w:rsidR="007309AC" w:rsidRPr="0097398C">
        <w:t xml:space="preserve"> y dirigirá su</w:t>
      </w:r>
      <w:r w:rsidR="002615CB" w:rsidRPr="0097398C">
        <w:t>s</w:t>
      </w:r>
      <w:r w:rsidR="007309AC" w:rsidRPr="0097398C">
        <w:t xml:space="preserve"> Proyecto Fin de Grado.</w:t>
      </w:r>
    </w:p>
    <w:p w14:paraId="5211ABE7" w14:textId="77777777" w:rsidR="00947012" w:rsidRPr="008C7A18" w:rsidRDefault="00947012" w:rsidP="00CA6218">
      <w:pPr>
        <w:rPr>
          <w:b/>
          <w:bCs/>
          <w:u w:val="single"/>
        </w:rPr>
      </w:pPr>
      <w:r w:rsidRPr="008C7A18">
        <w:rPr>
          <w:b/>
          <w:bCs/>
          <w:u w:val="single"/>
        </w:rPr>
        <w:t>Formación académica y experiencia</w:t>
      </w:r>
    </w:p>
    <w:p w14:paraId="2DE6F36F" w14:textId="7A06797A" w:rsidR="00C64542" w:rsidRPr="00FD2006" w:rsidRDefault="008C7A18" w:rsidP="00CA6218">
      <w:r>
        <w:t>Titulado</w:t>
      </w:r>
      <w:r w:rsidR="00C85566" w:rsidRPr="00926B01">
        <w:t xml:space="preserve"> en Ingeniería o Ciencias Físicas o Exactas con un</w:t>
      </w:r>
      <w:r w:rsidR="00C85566" w:rsidRPr="002619F6">
        <w:rPr>
          <w:b/>
          <w:bCs/>
        </w:rPr>
        <w:t xml:space="preserve"> d</w:t>
      </w:r>
      <w:r w:rsidR="00276A08" w:rsidRPr="002619F6">
        <w:rPr>
          <w:b/>
          <w:bCs/>
        </w:rPr>
        <w:t>octorado</w:t>
      </w:r>
      <w:r w:rsidR="00823B1D" w:rsidRPr="002619F6">
        <w:rPr>
          <w:b/>
          <w:bCs/>
        </w:rPr>
        <w:t xml:space="preserve"> </w:t>
      </w:r>
      <w:r w:rsidR="00276A08" w:rsidRPr="002619F6">
        <w:rPr>
          <w:b/>
          <w:bCs/>
        </w:rPr>
        <w:t xml:space="preserve">en Lingüística Computacional o </w:t>
      </w:r>
      <w:r w:rsidR="00823B1D" w:rsidRPr="002619F6">
        <w:rPr>
          <w:b/>
          <w:bCs/>
        </w:rPr>
        <w:t>equivalente</w:t>
      </w:r>
      <w:r w:rsidR="00823B1D" w:rsidRPr="00FD2006">
        <w:t>,</w:t>
      </w:r>
      <w:r w:rsidR="006F17AF" w:rsidRPr="00FD2006">
        <w:t xml:space="preserve"> aunque </w:t>
      </w:r>
      <w:r w:rsidR="006F17AF" w:rsidRPr="00926B01">
        <w:rPr>
          <w:b/>
          <w:bCs/>
        </w:rPr>
        <w:t>s</w:t>
      </w:r>
      <w:r w:rsidR="00947012" w:rsidRPr="00926B01">
        <w:rPr>
          <w:b/>
          <w:bCs/>
        </w:rPr>
        <w:t>e valorarán doctorados en otras áreas</w:t>
      </w:r>
      <w:r w:rsidR="00947012" w:rsidRPr="00FD2006">
        <w:t xml:space="preserve"> relacionadas</w:t>
      </w:r>
      <w:r w:rsidR="00830C0E">
        <w:t xml:space="preserve"> de las Ciencias de la Computación</w:t>
      </w:r>
      <w:r w:rsidR="006F17AF" w:rsidRPr="00FD2006">
        <w:t xml:space="preserve">. Alternativamente </w:t>
      </w:r>
      <w:r w:rsidR="00285763" w:rsidRPr="00FD2006">
        <w:t xml:space="preserve">se valorará </w:t>
      </w:r>
      <w:r w:rsidR="008E2A3C" w:rsidRPr="00FD2006">
        <w:t>estar próximo a defender su tesis</w:t>
      </w:r>
      <w:r w:rsidR="00C64542" w:rsidRPr="00FD2006">
        <w:t xml:space="preserve"> o haber realizado un máster en </w:t>
      </w:r>
      <w:r w:rsidR="00C64542" w:rsidRPr="00926235">
        <w:t>Lingüística Computacional</w:t>
      </w:r>
      <w:r w:rsidR="00285763" w:rsidRPr="00FD2006">
        <w:t xml:space="preserve">. </w:t>
      </w:r>
    </w:p>
    <w:p w14:paraId="0AFCA812" w14:textId="11EA4FF4" w:rsidR="007018FC" w:rsidRPr="00FD2006" w:rsidRDefault="00285763" w:rsidP="00CA6218">
      <w:r w:rsidRPr="00FD2006">
        <w:t>C</w:t>
      </w:r>
      <w:r w:rsidR="00947012" w:rsidRPr="00FD2006">
        <w:t xml:space="preserve">on </w:t>
      </w:r>
      <w:r w:rsidR="00947012" w:rsidRPr="00926B01">
        <w:rPr>
          <w:b/>
          <w:bCs/>
        </w:rPr>
        <w:t>experiencia en investigación</w:t>
      </w:r>
      <w:r w:rsidR="00947012" w:rsidRPr="00FD2006">
        <w:t xml:space="preserve"> </w:t>
      </w:r>
      <w:r w:rsidR="00830C0E" w:rsidRPr="00926B01">
        <w:rPr>
          <w:b/>
          <w:bCs/>
        </w:rPr>
        <w:t>en computación cognitiva</w:t>
      </w:r>
      <w:r w:rsidR="00830C0E">
        <w:t xml:space="preserve"> </w:t>
      </w:r>
      <w:r w:rsidR="00947012" w:rsidRPr="00FD2006">
        <w:t>y con conocimiento</w:t>
      </w:r>
      <w:r w:rsidR="0043082B" w:rsidRPr="00FD2006">
        <w:t>s</w:t>
      </w:r>
      <w:r w:rsidR="00947012" w:rsidRPr="00FD2006">
        <w:t xml:space="preserve"> acreditado</w:t>
      </w:r>
      <w:r w:rsidR="0043082B" w:rsidRPr="00FD2006">
        <w:t>s</w:t>
      </w:r>
      <w:r w:rsidR="00947012" w:rsidRPr="00FD2006">
        <w:t xml:space="preserve"> (</w:t>
      </w:r>
      <w:r w:rsidR="0058378A" w:rsidRPr="00FD2006">
        <w:t>proyectos</w:t>
      </w:r>
      <w:r w:rsidR="00947012" w:rsidRPr="00FD2006">
        <w:t xml:space="preserve"> y/o publicaciones </w:t>
      </w:r>
      <w:r w:rsidR="00A57056" w:rsidRPr="00FD2006">
        <w:t xml:space="preserve">indexadas en </w:t>
      </w:r>
      <w:r w:rsidR="00947012" w:rsidRPr="00FD2006">
        <w:t>JCR)</w:t>
      </w:r>
      <w:r w:rsidR="0043082B" w:rsidRPr="00FD2006">
        <w:t xml:space="preserve"> en las </w:t>
      </w:r>
      <w:r w:rsidR="00FB3C94" w:rsidRPr="00FD2006">
        <w:t xml:space="preserve">siguientes </w:t>
      </w:r>
      <w:r w:rsidR="0043082B" w:rsidRPr="00FD2006">
        <w:t>áreas:</w:t>
      </w:r>
    </w:p>
    <w:p w14:paraId="2C718DFE" w14:textId="7F9A97CA" w:rsidR="00CA095A" w:rsidRPr="00FD2006" w:rsidRDefault="00083645" w:rsidP="00CA6218">
      <w:pPr>
        <w:pStyle w:val="Prrafodelista"/>
        <w:numPr>
          <w:ilvl w:val="0"/>
          <w:numId w:val="4"/>
        </w:numPr>
      </w:pPr>
      <w:r w:rsidRPr="00FD2006">
        <w:t xml:space="preserve">Deep </w:t>
      </w:r>
      <w:r w:rsidR="0079391D">
        <w:t>L</w:t>
      </w:r>
      <w:r w:rsidRPr="00FD2006">
        <w:t>earning</w:t>
      </w:r>
      <w:r w:rsidR="00FD4BFC" w:rsidRPr="00FD2006">
        <w:t>,</w:t>
      </w:r>
      <w:r w:rsidR="00F74A4E" w:rsidRPr="00FD2006">
        <w:t xml:space="preserve"> arquitecturas neuronales</w:t>
      </w:r>
      <w:r w:rsidR="00FD4BFC" w:rsidRPr="00FD2006">
        <w:t xml:space="preserve"> y su implementación usando </w:t>
      </w:r>
      <w:r w:rsidR="00CA095A" w:rsidRPr="00FD2006">
        <w:t>Keras</w:t>
      </w:r>
      <w:r w:rsidR="00FD4BFC" w:rsidRPr="00FD2006">
        <w:t xml:space="preserve"> y l</w:t>
      </w:r>
      <w:r w:rsidR="00CA095A" w:rsidRPr="00FD2006">
        <w:t>ibrerías/entornos de SW cognitivo (TensorFlow, PyTorch, etc.)</w:t>
      </w:r>
    </w:p>
    <w:p w14:paraId="5BA85EFC" w14:textId="7DFE8DDD" w:rsidR="002F27CB" w:rsidRPr="006E09A1" w:rsidRDefault="002F27CB" w:rsidP="00CA6218">
      <w:pPr>
        <w:pStyle w:val="Prrafodelista"/>
        <w:numPr>
          <w:ilvl w:val="0"/>
          <w:numId w:val="4"/>
        </w:numPr>
      </w:pPr>
      <w:r w:rsidRPr="006E09A1">
        <w:t>Procesamiento del Lenguaje Natural</w:t>
      </w:r>
      <w:r w:rsidR="006912CB">
        <w:t>:</w:t>
      </w:r>
      <w:r w:rsidRPr="006E09A1">
        <w:t xml:space="preserve"> generación automática (NLG), traducción automática (MT), resumen automático, representación de conocimiento (NLU), etc. con conocimientos de las arquitecturas neuronales seq2seq (Transformer, BERT, etc.). Se valorará el conocimiento de las herramientas del área: Moses, OpenNMT, StanfordNLP, etc. </w:t>
      </w:r>
    </w:p>
    <w:p w14:paraId="27364A04" w14:textId="77777777" w:rsidR="001F541B" w:rsidRPr="00FD2006" w:rsidRDefault="001F541B" w:rsidP="00CA6218">
      <w:pPr>
        <w:pStyle w:val="Prrafodelista"/>
        <w:numPr>
          <w:ilvl w:val="0"/>
          <w:numId w:val="4"/>
        </w:numPr>
      </w:pPr>
      <w:r w:rsidRPr="00FD2006">
        <w:t>Metodologías de ciclo de vida de aplicaciones cognitivas</w:t>
      </w:r>
    </w:p>
    <w:p w14:paraId="450D9C9A" w14:textId="0AA9EFBD" w:rsidR="00BE3C08" w:rsidRPr="0079391D" w:rsidRDefault="00565657" w:rsidP="00CA6218">
      <w:pPr>
        <w:pStyle w:val="Prrafodelista"/>
        <w:numPr>
          <w:ilvl w:val="0"/>
          <w:numId w:val="4"/>
        </w:numPr>
      </w:pPr>
      <w:r w:rsidRPr="0079391D">
        <w:t>Experiencia en desarrollo Linux/ WIndows en Python, Java, Bash</w:t>
      </w:r>
      <w:r w:rsidR="0079391D" w:rsidRPr="0079391D">
        <w:t xml:space="preserve"> así c</w:t>
      </w:r>
      <w:r w:rsidR="0079391D">
        <w:t>o</w:t>
      </w:r>
      <w:r w:rsidR="0079391D" w:rsidRPr="0079391D">
        <w:t>mo o</w:t>
      </w:r>
      <w:r w:rsidR="00BE3C08" w:rsidRPr="0079391D">
        <w:t>tras librerías de Python científico (Scipy, Sklearn…)</w:t>
      </w:r>
    </w:p>
    <w:p w14:paraId="66042B8A" w14:textId="4966AAF2" w:rsidR="00FB3C94" w:rsidRPr="00FD2006" w:rsidRDefault="00FB3C94" w:rsidP="00CA6218">
      <w:pPr>
        <w:pStyle w:val="Prrafodelista"/>
        <w:numPr>
          <w:ilvl w:val="0"/>
          <w:numId w:val="4"/>
        </w:numPr>
      </w:pPr>
      <w:r w:rsidRPr="00FD2006">
        <w:t>Habilidad de comunicación de forma eficaz a nivel internacional con nive</w:t>
      </w:r>
      <w:r w:rsidR="00D734DE" w:rsidRPr="00FD2006">
        <w:t xml:space="preserve">l </w:t>
      </w:r>
      <w:r w:rsidR="006B788A" w:rsidRPr="00FD2006">
        <w:t>alto d</w:t>
      </w:r>
      <w:r w:rsidR="00D734DE" w:rsidRPr="00FD2006">
        <w:t>e inglés (imprescindible).</w:t>
      </w:r>
    </w:p>
    <w:p w14:paraId="1F9120B0" w14:textId="77777777" w:rsidR="0097398C" w:rsidRPr="008C7A18" w:rsidRDefault="0097398C" w:rsidP="00CA6218">
      <w:pPr>
        <w:rPr>
          <w:b/>
          <w:bCs/>
          <w:u w:val="single"/>
        </w:rPr>
      </w:pPr>
      <w:r w:rsidRPr="008C7A18">
        <w:rPr>
          <w:b/>
          <w:bCs/>
          <w:u w:val="single"/>
        </w:rPr>
        <w:t>Oferta</w:t>
      </w:r>
    </w:p>
    <w:p w14:paraId="69AFEEF6" w14:textId="13653344" w:rsidR="003860AA" w:rsidRPr="003860AA" w:rsidRDefault="003860AA" w:rsidP="00CA6218">
      <w:r w:rsidRPr="003860AA">
        <w:t xml:space="preserve">Se ofrece un </w:t>
      </w:r>
      <w:r w:rsidRPr="004312CD">
        <w:rPr>
          <w:b/>
          <w:bCs/>
        </w:rPr>
        <w:t>contrato indefinido sometido al cumplimiento de objetivos plurianuales</w:t>
      </w:r>
      <w:r w:rsidRPr="003860AA">
        <w:t xml:space="preserve"> consensuados entre la dirección del Centro y el Investigador </w:t>
      </w:r>
      <w:r w:rsidR="004312CD">
        <w:t>con</w:t>
      </w:r>
      <w:r w:rsidRPr="003860AA">
        <w:t xml:space="preserve"> un período de prueba de 1 año. </w:t>
      </w:r>
    </w:p>
    <w:p w14:paraId="334E9B7E" w14:textId="77777777" w:rsidR="003860AA" w:rsidRDefault="003860AA" w:rsidP="00CA6218"/>
    <w:p w14:paraId="55761B85" w14:textId="77777777" w:rsidR="00CA6218" w:rsidRPr="001F3128" w:rsidRDefault="00CA6218" w:rsidP="00CA6218">
      <w:pPr>
        <w:pStyle w:val="Ttulo1"/>
      </w:pPr>
      <w:r w:rsidRPr="001F3128">
        <w:lastRenderedPageBreak/>
        <w:t>CEIEC (</w:t>
      </w:r>
      <w:hyperlink r:id="rId6" w:history="1">
        <w:r w:rsidRPr="001F3128">
          <w:rPr>
            <w:rStyle w:val="Hipervnculo"/>
          </w:rPr>
          <w:t>www.ceiec.es</w:t>
        </w:r>
      </w:hyperlink>
      <w:r w:rsidRPr="001F3128">
        <w:t xml:space="preserve">) </w:t>
      </w:r>
      <w:r>
        <w:t>–</w:t>
      </w:r>
      <w:r w:rsidRPr="001F3128">
        <w:t xml:space="preserve"> Universida</w:t>
      </w:r>
      <w:r>
        <w:t>d Francisco de Vitoria</w:t>
      </w:r>
    </w:p>
    <w:p w14:paraId="5AA80394" w14:textId="77777777" w:rsidR="006221D0" w:rsidRPr="00CD251D" w:rsidRDefault="006221D0" w:rsidP="00CA6218">
      <w:pPr>
        <w:rPr>
          <w:b/>
          <w:bCs/>
          <w:u w:val="single"/>
          <w:lang w:val="en-US"/>
        </w:rPr>
      </w:pPr>
      <w:r w:rsidRPr="00CD251D">
        <w:rPr>
          <w:b/>
          <w:bCs/>
          <w:u w:val="single"/>
          <w:lang w:val="en-US"/>
        </w:rPr>
        <w:t>Job description</w:t>
      </w:r>
    </w:p>
    <w:p w14:paraId="424B66F7" w14:textId="459FE240" w:rsidR="00626F8F" w:rsidRPr="0089050A" w:rsidRDefault="006221D0" w:rsidP="00CA6218">
      <w:pPr>
        <w:rPr>
          <w:lang w:val="en-US"/>
        </w:rPr>
      </w:pPr>
      <w:r w:rsidRPr="0089050A">
        <w:rPr>
          <w:lang w:val="en-US"/>
        </w:rPr>
        <w:t xml:space="preserve">We are looking for a </w:t>
      </w:r>
      <w:r w:rsidR="0009570C" w:rsidRPr="0089050A">
        <w:rPr>
          <w:lang w:val="en-US"/>
        </w:rPr>
        <w:t>lecturer</w:t>
      </w:r>
      <w:r w:rsidR="00A34080" w:rsidRPr="0089050A">
        <w:rPr>
          <w:lang w:val="en-US"/>
        </w:rPr>
        <w:t>/</w:t>
      </w:r>
      <w:r w:rsidRPr="0089050A">
        <w:rPr>
          <w:lang w:val="en-US"/>
        </w:rPr>
        <w:t>researcher in</w:t>
      </w:r>
      <w:r w:rsidR="00CF3400" w:rsidRPr="0089050A">
        <w:rPr>
          <w:lang w:val="en-US"/>
        </w:rPr>
        <w:t xml:space="preserve"> </w:t>
      </w:r>
      <w:r w:rsidR="00CF3400" w:rsidRPr="0089050A">
        <w:rPr>
          <w:b/>
          <w:bCs/>
          <w:lang w:val="en-US"/>
        </w:rPr>
        <w:t>N</w:t>
      </w:r>
      <w:r w:rsidR="007050EF" w:rsidRPr="0089050A">
        <w:rPr>
          <w:b/>
          <w:bCs/>
          <w:lang w:val="en-US"/>
        </w:rPr>
        <w:t>atural Language processing (NLP)</w:t>
      </w:r>
      <w:r w:rsidR="007050EF" w:rsidRPr="0089050A">
        <w:rPr>
          <w:lang w:val="en-US"/>
        </w:rPr>
        <w:t xml:space="preserve"> with </w:t>
      </w:r>
      <w:r w:rsidR="00A34080" w:rsidRPr="0089050A">
        <w:rPr>
          <w:b/>
          <w:lang w:val="en-US"/>
        </w:rPr>
        <w:t>Deep Learning</w:t>
      </w:r>
      <w:r w:rsidRPr="0089050A">
        <w:rPr>
          <w:lang w:val="en-US"/>
        </w:rPr>
        <w:t xml:space="preserve"> </w:t>
      </w:r>
      <w:r w:rsidR="007050EF" w:rsidRPr="0089050A">
        <w:rPr>
          <w:lang w:val="en-US"/>
        </w:rPr>
        <w:t>techniques</w:t>
      </w:r>
      <w:r w:rsidR="0089050A" w:rsidRPr="0089050A">
        <w:rPr>
          <w:rStyle w:val="Ttulo1Car"/>
          <w:sz w:val="22"/>
          <w:szCs w:val="22"/>
          <w:lang w:val="en"/>
        </w:rPr>
        <w:t xml:space="preserve"> </w:t>
      </w:r>
      <w:r w:rsidR="0089050A" w:rsidRPr="0089050A">
        <w:rPr>
          <w:rStyle w:val="jlqj4b"/>
          <w:szCs w:val="22"/>
          <w:lang w:val="en"/>
        </w:rPr>
        <w:t>to join the CEIEC team made up of professors and researchers from the Polytechnic School.</w:t>
      </w:r>
      <w:r w:rsidR="0089050A">
        <w:rPr>
          <w:lang w:val="en-US"/>
        </w:rPr>
        <w:t xml:space="preserve"> </w:t>
      </w:r>
    </w:p>
    <w:p w14:paraId="5B8B7A09" w14:textId="77777777" w:rsidR="003966CE" w:rsidRDefault="006221D0" w:rsidP="00CA6218">
      <w:pPr>
        <w:rPr>
          <w:rStyle w:val="jlqj4b"/>
          <w:lang w:val="en"/>
        </w:rPr>
      </w:pPr>
      <w:r w:rsidRPr="0089050A">
        <w:rPr>
          <w:lang w:val="en-US"/>
        </w:rPr>
        <w:t xml:space="preserve">His research activity will include the achievement of research objectives, publication of results in journals with impact (it is expected to obtain </w:t>
      </w:r>
      <w:r w:rsidR="0010229A" w:rsidRPr="0010229A">
        <w:rPr>
          <w:lang w:val="en-US"/>
        </w:rPr>
        <w:t>six-year terms</w:t>
      </w:r>
      <w:r w:rsidR="0010229A">
        <w:rPr>
          <w:lang w:val="en-US"/>
        </w:rPr>
        <w:t xml:space="preserve"> </w:t>
      </w:r>
      <w:r w:rsidRPr="0089050A">
        <w:rPr>
          <w:lang w:val="en-US"/>
        </w:rPr>
        <w:t xml:space="preserve">on a regular basis) and the achievement and participation in competitive </w:t>
      </w:r>
      <w:r w:rsidR="00CA0AEC" w:rsidRPr="0089050A">
        <w:rPr>
          <w:lang w:val="en-US"/>
        </w:rPr>
        <w:t xml:space="preserve">national and European </w:t>
      </w:r>
      <w:r w:rsidRPr="0089050A">
        <w:rPr>
          <w:lang w:val="en-US"/>
        </w:rPr>
        <w:t>R&amp;D+</w:t>
      </w:r>
      <w:r w:rsidR="00485711" w:rsidRPr="0089050A">
        <w:rPr>
          <w:lang w:val="en-US"/>
        </w:rPr>
        <w:t>I projects</w:t>
      </w:r>
      <w:r w:rsidRPr="0089050A">
        <w:rPr>
          <w:lang w:val="en-US"/>
        </w:rPr>
        <w:t>.</w:t>
      </w:r>
      <w:r w:rsidR="009E77BF">
        <w:rPr>
          <w:lang w:val="en-US"/>
        </w:rPr>
        <w:t xml:space="preserve"> </w:t>
      </w:r>
      <w:r w:rsidR="0013661F">
        <w:rPr>
          <w:lang w:val="en-US"/>
        </w:rPr>
        <w:t>It</w:t>
      </w:r>
      <w:r w:rsidR="003E67D2" w:rsidRPr="0089050A">
        <w:rPr>
          <w:lang w:val="en-US"/>
        </w:rPr>
        <w:t xml:space="preserve"> is expected to participate in the transfer of results through university-company collaboration </w:t>
      </w:r>
      <w:r w:rsidR="003E37AB">
        <w:rPr>
          <w:lang w:val="en-US"/>
        </w:rPr>
        <w:t xml:space="preserve">projects </w:t>
      </w:r>
      <w:r w:rsidR="003E67D2" w:rsidRPr="0089050A">
        <w:rPr>
          <w:lang w:val="en-US"/>
        </w:rPr>
        <w:t>at national or European level</w:t>
      </w:r>
      <w:r w:rsidR="009E77BF">
        <w:rPr>
          <w:lang w:val="en-US"/>
        </w:rPr>
        <w:t xml:space="preserve"> </w:t>
      </w:r>
      <w:r w:rsidR="009E77BF" w:rsidRPr="009E77BF">
        <w:rPr>
          <w:lang w:val="en-US"/>
        </w:rPr>
        <w:t>as well as the establishment of collaboration networks with other centers.</w:t>
      </w:r>
      <w:r w:rsidR="007F5D61">
        <w:rPr>
          <w:lang w:val="en-US"/>
        </w:rPr>
        <w:t xml:space="preserve"> </w:t>
      </w:r>
      <w:r w:rsidR="007F5D61">
        <w:rPr>
          <w:rStyle w:val="jlqj4b"/>
          <w:lang w:val="en"/>
        </w:rPr>
        <w:t xml:space="preserve">It will propose a planning of both basic and applied research activity to achieve the objectives set by the Center in the short and medium term and will collaborate in the setting of long-term objectives. </w:t>
      </w:r>
    </w:p>
    <w:p w14:paraId="0A0C31C9" w14:textId="3433E357" w:rsidR="007F5D61" w:rsidRDefault="007F5D61" w:rsidP="00CA6218">
      <w:pPr>
        <w:rPr>
          <w:lang w:val="en-US"/>
        </w:rPr>
      </w:pPr>
      <w:r>
        <w:rPr>
          <w:rStyle w:val="jlqj4b"/>
          <w:lang w:val="en"/>
        </w:rPr>
        <w:t xml:space="preserve">The contract includes undergraduate or master's degree teaching in subjects related to the field of Artificial Intelligence/Machine Learning and Data Mining. He may also be required to teach in other subjects. He will supervise CEIEC </w:t>
      </w:r>
      <w:r w:rsidR="00103D6F">
        <w:rPr>
          <w:rStyle w:val="jlqj4b"/>
          <w:lang w:val="en"/>
        </w:rPr>
        <w:t>interns</w:t>
      </w:r>
      <w:r>
        <w:rPr>
          <w:rStyle w:val="jlqj4b"/>
          <w:lang w:val="en"/>
        </w:rPr>
        <w:t xml:space="preserve"> (final year students who carry out research assistance tasks) and will </w:t>
      </w:r>
      <w:r w:rsidR="00103D6F" w:rsidRPr="0089050A">
        <w:rPr>
          <w:lang w:val="en-US"/>
        </w:rPr>
        <w:t>supervise and mentor them during their final bachelor’s project</w:t>
      </w:r>
      <w:r>
        <w:rPr>
          <w:rStyle w:val="jlqj4b"/>
          <w:lang w:val="en"/>
        </w:rPr>
        <w:t>.</w:t>
      </w:r>
    </w:p>
    <w:p w14:paraId="0F9046F1" w14:textId="45DA62D2" w:rsidR="00522B88" w:rsidRPr="00CD251D" w:rsidRDefault="0017341C" w:rsidP="00522B88">
      <w:pPr>
        <w:rPr>
          <w:b/>
          <w:bCs/>
          <w:u w:val="single"/>
          <w:lang w:val="en-US"/>
        </w:rPr>
      </w:pPr>
      <w:r w:rsidRPr="00CD251D">
        <w:rPr>
          <w:b/>
          <w:bCs/>
          <w:u w:val="single"/>
          <w:lang w:val="en-US"/>
        </w:rPr>
        <w:t xml:space="preserve">Desired skills </w:t>
      </w:r>
      <w:r w:rsidR="00522B88" w:rsidRPr="00CD251D">
        <w:rPr>
          <w:b/>
          <w:bCs/>
          <w:u w:val="single"/>
          <w:lang w:val="en-US"/>
        </w:rPr>
        <w:t>and experience</w:t>
      </w:r>
    </w:p>
    <w:p w14:paraId="2CFE50DC" w14:textId="135D4A4C" w:rsidR="00522B88" w:rsidRPr="00522B88" w:rsidRDefault="00522B88" w:rsidP="00522B88">
      <w:pPr>
        <w:rPr>
          <w:lang w:val="en-US"/>
        </w:rPr>
      </w:pPr>
      <w:r w:rsidRPr="00522B88">
        <w:rPr>
          <w:lang w:val="en-US"/>
        </w:rPr>
        <w:t>Degree in Engineering or Physic</w:t>
      </w:r>
      <w:r w:rsidR="00502545">
        <w:rPr>
          <w:lang w:val="en-US"/>
        </w:rPr>
        <w:t>s</w:t>
      </w:r>
      <w:r w:rsidRPr="00522B88">
        <w:rPr>
          <w:lang w:val="en-US"/>
        </w:rPr>
        <w:t xml:space="preserve"> or </w:t>
      </w:r>
      <w:r w:rsidR="000715E6">
        <w:rPr>
          <w:lang w:val="en-US"/>
        </w:rPr>
        <w:t xml:space="preserve">Maths </w:t>
      </w:r>
      <w:r w:rsidRPr="00522B88">
        <w:rPr>
          <w:lang w:val="en-US"/>
        </w:rPr>
        <w:t xml:space="preserve">with a </w:t>
      </w:r>
      <w:r w:rsidRPr="00926B01">
        <w:rPr>
          <w:b/>
          <w:bCs/>
          <w:lang w:val="en-US"/>
        </w:rPr>
        <w:t>doctorate in Computational Linguistics or equivalent</w:t>
      </w:r>
      <w:r w:rsidRPr="00522B88">
        <w:rPr>
          <w:lang w:val="en-US"/>
        </w:rPr>
        <w:t xml:space="preserve">, although </w:t>
      </w:r>
      <w:r w:rsidR="00502545">
        <w:rPr>
          <w:lang w:val="en-US"/>
        </w:rPr>
        <w:t xml:space="preserve">a </w:t>
      </w:r>
      <w:r w:rsidR="00502545" w:rsidRPr="00926B01">
        <w:rPr>
          <w:b/>
          <w:bCs/>
          <w:lang w:val="en-US"/>
        </w:rPr>
        <w:t xml:space="preserve">PhD </w:t>
      </w:r>
      <w:r w:rsidRPr="00926B01">
        <w:rPr>
          <w:b/>
          <w:bCs/>
          <w:lang w:val="en-US"/>
        </w:rPr>
        <w:t xml:space="preserve">in other </w:t>
      </w:r>
      <w:r w:rsidR="00502545" w:rsidRPr="00926B01">
        <w:rPr>
          <w:b/>
          <w:bCs/>
          <w:lang w:val="en-US"/>
        </w:rPr>
        <w:t xml:space="preserve">Computer Sciences </w:t>
      </w:r>
      <w:r w:rsidRPr="00926B01">
        <w:rPr>
          <w:b/>
          <w:bCs/>
          <w:lang w:val="en-US"/>
        </w:rPr>
        <w:t>related areas will be valued</w:t>
      </w:r>
      <w:r w:rsidRPr="00522B88">
        <w:rPr>
          <w:lang w:val="en-US"/>
        </w:rPr>
        <w:t>. Alternatively, being close to defending your thesis or having completed a master's degree in Computational Linguistics will be appreciated.</w:t>
      </w:r>
    </w:p>
    <w:p w14:paraId="3370E270" w14:textId="67BE5293" w:rsidR="00522B88" w:rsidRPr="00522B88" w:rsidRDefault="00522B88" w:rsidP="00522B88">
      <w:pPr>
        <w:rPr>
          <w:lang w:val="en-US"/>
        </w:rPr>
      </w:pPr>
      <w:r w:rsidRPr="00522B88">
        <w:rPr>
          <w:lang w:val="en-US"/>
        </w:rPr>
        <w:t xml:space="preserve">With </w:t>
      </w:r>
      <w:r w:rsidRPr="00926B01">
        <w:rPr>
          <w:b/>
          <w:bCs/>
          <w:lang w:val="en-US"/>
        </w:rPr>
        <w:t xml:space="preserve">experience in </w:t>
      </w:r>
      <w:r w:rsidR="003F5C95" w:rsidRPr="00926B01">
        <w:rPr>
          <w:b/>
          <w:bCs/>
          <w:lang w:val="en-US"/>
        </w:rPr>
        <w:t xml:space="preserve">Cognitive Computing </w:t>
      </w:r>
      <w:r w:rsidRPr="00926B01">
        <w:rPr>
          <w:b/>
          <w:bCs/>
          <w:lang w:val="en-US"/>
        </w:rPr>
        <w:t>research</w:t>
      </w:r>
      <w:r w:rsidRPr="00522B88">
        <w:rPr>
          <w:lang w:val="en-US"/>
        </w:rPr>
        <w:t xml:space="preserve"> and with accredited knowledge (projects and/or publications indexed in JCR) in the following areas:</w:t>
      </w:r>
    </w:p>
    <w:p w14:paraId="0CABA65A" w14:textId="1BA594E1" w:rsidR="00522B88" w:rsidRPr="001C2970" w:rsidRDefault="00522B88" w:rsidP="001C2970">
      <w:pPr>
        <w:pStyle w:val="Prrafodelista"/>
        <w:numPr>
          <w:ilvl w:val="0"/>
          <w:numId w:val="6"/>
        </w:numPr>
        <w:rPr>
          <w:lang w:val="en-US"/>
        </w:rPr>
      </w:pPr>
      <w:r w:rsidRPr="001C2970">
        <w:rPr>
          <w:lang w:val="en-US"/>
        </w:rPr>
        <w:t>Deep Learning, neural architectures and their implementation using Keras and cognitive SW libraries/environments (TensorFlow, PyTorch, etc.)</w:t>
      </w:r>
    </w:p>
    <w:p w14:paraId="30197EFF" w14:textId="1B228007" w:rsidR="00522B88" w:rsidRPr="001C2970" w:rsidRDefault="00522B88" w:rsidP="001C2970">
      <w:pPr>
        <w:pStyle w:val="Prrafodelista"/>
        <w:numPr>
          <w:ilvl w:val="0"/>
          <w:numId w:val="6"/>
        </w:numPr>
        <w:rPr>
          <w:lang w:val="en-US"/>
        </w:rPr>
      </w:pPr>
      <w:r w:rsidRPr="001C2970">
        <w:rPr>
          <w:lang w:val="en-US"/>
        </w:rPr>
        <w:t>Natural Language Processing</w:t>
      </w:r>
      <w:r w:rsidR="003B574C">
        <w:rPr>
          <w:lang w:val="en-US"/>
        </w:rPr>
        <w:t>:</w:t>
      </w:r>
      <w:r w:rsidRPr="001C2970">
        <w:rPr>
          <w:lang w:val="en-US"/>
        </w:rPr>
        <w:t xml:space="preserve"> automatic generation (NLG), automatic translation (MT), automatic summarization, knowledge representation (NLU), etc. with knowledge of seq2seq neural architectures (Transformer, BERT, etc.). Knowledge of the tools in the area will be valued: Moses, OpenNMT, StanfordNLP, etc.</w:t>
      </w:r>
    </w:p>
    <w:p w14:paraId="5D29CE3B" w14:textId="7A211F1B" w:rsidR="00522B88" w:rsidRPr="001C2970" w:rsidRDefault="00522B88" w:rsidP="001C2970">
      <w:pPr>
        <w:pStyle w:val="Prrafodelista"/>
        <w:numPr>
          <w:ilvl w:val="0"/>
          <w:numId w:val="6"/>
        </w:numPr>
        <w:rPr>
          <w:lang w:val="en-US"/>
        </w:rPr>
      </w:pPr>
      <w:r w:rsidRPr="001C2970">
        <w:rPr>
          <w:lang w:val="en-US"/>
        </w:rPr>
        <w:t>Life cycle methodologies of cognitive applications</w:t>
      </w:r>
    </w:p>
    <w:p w14:paraId="27D9A638" w14:textId="73CDDA02" w:rsidR="00522B88" w:rsidRPr="001C2970" w:rsidRDefault="00522B88" w:rsidP="001C2970">
      <w:pPr>
        <w:pStyle w:val="Prrafodelista"/>
        <w:numPr>
          <w:ilvl w:val="0"/>
          <w:numId w:val="6"/>
        </w:numPr>
        <w:rPr>
          <w:lang w:val="en-US"/>
        </w:rPr>
      </w:pPr>
      <w:r w:rsidRPr="001C2970">
        <w:rPr>
          <w:lang w:val="en-US"/>
        </w:rPr>
        <w:t>Experience in Linux/Windows development in Python</w:t>
      </w:r>
      <w:r w:rsidR="00C01773">
        <w:rPr>
          <w:lang w:val="en-US"/>
        </w:rPr>
        <w:t xml:space="preserve"> and</w:t>
      </w:r>
      <w:r w:rsidRPr="001C2970">
        <w:rPr>
          <w:lang w:val="en-US"/>
        </w:rPr>
        <w:t xml:space="preserve"> Bash as well as other scientific Python libraries (Scipy, Sklearn ...)</w:t>
      </w:r>
    </w:p>
    <w:p w14:paraId="32D01284" w14:textId="7A961315" w:rsidR="00522B88" w:rsidRDefault="00522B88" w:rsidP="001C2970">
      <w:pPr>
        <w:pStyle w:val="Prrafodelista"/>
        <w:numPr>
          <w:ilvl w:val="0"/>
          <w:numId w:val="6"/>
        </w:numPr>
        <w:rPr>
          <w:lang w:val="en-US"/>
        </w:rPr>
      </w:pPr>
      <w:r w:rsidRPr="001C2970">
        <w:rPr>
          <w:lang w:val="en-US"/>
        </w:rPr>
        <w:t>Ability to communicate effectively at an international level with a high level of English (essential).</w:t>
      </w:r>
    </w:p>
    <w:p w14:paraId="55230DDF" w14:textId="4DDC372B" w:rsidR="007F5D61" w:rsidRPr="00CD251D" w:rsidRDefault="00CD251D" w:rsidP="00CA6218">
      <w:pPr>
        <w:rPr>
          <w:b/>
          <w:bCs/>
          <w:u w:val="single"/>
          <w:lang w:val="en-US"/>
        </w:rPr>
      </w:pPr>
      <w:r w:rsidRPr="00CD251D">
        <w:rPr>
          <w:b/>
          <w:bCs/>
          <w:u w:val="single"/>
          <w:lang w:val="en-US"/>
        </w:rPr>
        <w:t>Offer</w:t>
      </w:r>
    </w:p>
    <w:p w14:paraId="69E3FA59" w14:textId="25BF05E0" w:rsidR="006221D0" w:rsidRPr="0007519A" w:rsidRDefault="006221D0" w:rsidP="00CA6218">
      <w:pPr>
        <w:rPr>
          <w:lang w:val="en-US"/>
        </w:rPr>
      </w:pPr>
      <w:r w:rsidRPr="00CD251D">
        <w:rPr>
          <w:lang w:val="en-US"/>
        </w:rPr>
        <w:t>We offer a</w:t>
      </w:r>
      <w:r w:rsidRPr="0089050A">
        <w:rPr>
          <w:b/>
          <w:bCs/>
          <w:lang w:val="en-US"/>
        </w:rPr>
        <w:t xml:space="preserve"> fulltime, indefinite contract subject to the fulfillment of multi-annual objectives</w:t>
      </w:r>
      <w:r w:rsidRPr="0089050A">
        <w:rPr>
          <w:lang w:val="en-US"/>
        </w:rPr>
        <w:t xml:space="preserve"> agreed between the management of the Center</w:t>
      </w:r>
      <w:r w:rsidR="006912CB">
        <w:rPr>
          <w:lang w:val="en-US"/>
        </w:rPr>
        <w:t xml:space="preserve"> </w:t>
      </w:r>
      <w:r w:rsidRPr="0089050A">
        <w:rPr>
          <w:lang w:val="en-US"/>
        </w:rPr>
        <w:t xml:space="preserve">and the </w:t>
      </w:r>
      <w:r w:rsidR="00123A2B" w:rsidRPr="0089050A">
        <w:rPr>
          <w:lang w:val="en-US"/>
        </w:rPr>
        <w:t>Researcher</w:t>
      </w:r>
      <w:r w:rsidRPr="0089050A">
        <w:rPr>
          <w:lang w:val="en-US"/>
        </w:rPr>
        <w:t xml:space="preserve"> </w:t>
      </w:r>
      <w:r w:rsidR="004312CD">
        <w:rPr>
          <w:lang w:val="en-US"/>
        </w:rPr>
        <w:t xml:space="preserve">with </w:t>
      </w:r>
      <w:r w:rsidRPr="0089050A">
        <w:rPr>
          <w:lang w:val="en-US"/>
        </w:rPr>
        <w:t>a 1 year</w:t>
      </w:r>
      <w:r w:rsidR="00302DDF">
        <w:rPr>
          <w:lang w:val="en-US"/>
        </w:rPr>
        <w:t xml:space="preserve"> </w:t>
      </w:r>
      <w:r w:rsidR="00302DDF" w:rsidRPr="0089050A">
        <w:rPr>
          <w:lang w:val="en-US"/>
        </w:rPr>
        <w:t>trial period</w:t>
      </w:r>
      <w:r w:rsidRPr="0089050A">
        <w:rPr>
          <w:lang w:val="en-US"/>
        </w:rPr>
        <w:t>.</w:t>
      </w:r>
    </w:p>
    <w:sectPr w:rsidR="006221D0" w:rsidRPr="00075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6219F"/>
    <w:multiLevelType w:val="multilevel"/>
    <w:tmpl w:val="0BFAE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3949"/>
    <w:multiLevelType w:val="hybridMultilevel"/>
    <w:tmpl w:val="921CC9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76110A"/>
    <w:multiLevelType w:val="hybridMultilevel"/>
    <w:tmpl w:val="C62AB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300E1C"/>
    <w:multiLevelType w:val="hybridMultilevel"/>
    <w:tmpl w:val="EC064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B87BDF"/>
    <w:multiLevelType w:val="hybridMultilevel"/>
    <w:tmpl w:val="BCDA8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023137"/>
    <w:multiLevelType w:val="multilevel"/>
    <w:tmpl w:val="A92E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47"/>
    <w:rsid w:val="000004E4"/>
    <w:rsid w:val="00057FE0"/>
    <w:rsid w:val="000715E6"/>
    <w:rsid w:val="0007519A"/>
    <w:rsid w:val="0008210E"/>
    <w:rsid w:val="00083645"/>
    <w:rsid w:val="000931BB"/>
    <w:rsid w:val="0009570C"/>
    <w:rsid w:val="0010229A"/>
    <w:rsid w:val="00103D6F"/>
    <w:rsid w:val="001138B6"/>
    <w:rsid w:val="00123A2B"/>
    <w:rsid w:val="0013661F"/>
    <w:rsid w:val="00136AF3"/>
    <w:rsid w:val="00144312"/>
    <w:rsid w:val="0017341C"/>
    <w:rsid w:val="001C227C"/>
    <w:rsid w:val="001C2970"/>
    <w:rsid w:val="001F3128"/>
    <w:rsid w:val="001F541B"/>
    <w:rsid w:val="001F724B"/>
    <w:rsid w:val="00261239"/>
    <w:rsid w:val="002615CB"/>
    <w:rsid w:val="002619F6"/>
    <w:rsid w:val="00276A08"/>
    <w:rsid w:val="00285763"/>
    <w:rsid w:val="002C06A2"/>
    <w:rsid w:val="002E16E6"/>
    <w:rsid w:val="002F27CB"/>
    <w:rsid w:val="00302DDF"/>
    <w:rsid w:val="003144AA"/>
    <w:rsid w:val="00351C65"/>
    <w:rsid w:val="003860AA"/>
    <w:rsid w:val="00392604"/>
    <w:rsid w:val="003966CE"/>
    <w:rsid w:val="003B574C"/>
    <w:rsid w:val="003C7A71"/>
    <w:rsid w:val="003E37AB"/>
    <w:rsid w:val="003E67D2"/>
    <w:rsid w:val="003F5C95"/>
    <w:rsid w:val="00400FAF"/>
    <w:rsid w:val="0041315C"/>
    <w:rsid w:val="00417268"/>
    <w:rsid w:val="00425B4B"/>
    <w:rsid w:val="0043082B"/>
    <w:rsid w:val="004312CD"/>
    <w:rsid w:val="00485711"/>
    <w:rsid w:val="004E099B"/>
    <w:rsid w:val="00502545"/>
    <w:rsid w:val="00513B0C"/>
    <w:rsid w:val="00522B88"/>
    <w:rsid w:val="00553002"/>
    <w:rsid w:val="00565657"/>
    <w:rsid w:val="005816EC"/>
    <w:rsid w:val="00582E50"/>
    <w:rsid w:val="0058378A"/>
    <w:rsid w:val="006221D0"/>
    <w:rsid w:val="00626F8F"/>
    <w:rsid w:val="00645F6D"/>
    <w:rsid w:val="00686AE8"/>
    <w:rsid w:val="006910AA"/>
    <w:rsid w:val="006912CB"/>
    <w:rsid w:val="006B788A"/>
    <w:rsid w:val="006E09A1"/>
    <w:rsid w:val="006F17AF"/>
    <w:rsid w:val="007018FC"/>
    <w:rsid w:val="007047E5"/>
    <w:rsid w:val="007050EF"/>
    <w:rsid w:val="00705311"/>
    <w:rsid w:val="007309AC"/>
    <w:rsid w:val="00737E78"/>
    <w:rsid w:val="00762192"/>
    <w:rsid w:val="00766CD2"/>
    <w:rsid w:val="0077530F"/>
    <w:rsid w:val="0079391D"/>
    <w:rsid w:val="007A53DB"/>
    <w:rsid w:val="007F5D61"/>
    <w:rsid w:val="00823B1D"/>
    <w:rsid w:val="00830C0E"/>
    <w:rsid w:val="00873345"/>
    <w:rsid w:val="00882833"/>
    <w:rsid w:val="0089050A"/>
    <w:rsid w:val="008C7A18"/>
    <w:rsid w:val="008E2A3C"/>
    <w:rsid w:val="00904883"/>
    <w:rsid w:val="009171A1"/>
    <w:rsid w:val="00926235"/>
    <w:rsid w:val="00926B01"/>
    <w:rsid w:val="00947012"/>
    <w:rsid w:val="0097398C"/>
    <w:rsid w:val="0097465C"/>
    <w:rsid w:val="009E77BF"/>
    <w:rsid w:val="00A11E16"/>
    <w:rsid w:val="00A1638C"/>
    <w:rsid w:val="00A34080"/>
    <w:rsid w:val="00A57056"/>
    <w:rsid w:val="00A6200D"/>
    <w:rsid w:val="00A8542C"/>
    <w:rsid w:val="00A871D9"/>
    <w:rsid w:val="00AA1A9E"/>
    <w:rsid w:val="00B12D58"/>
    <w:rsid w:val="00B366BC"/>
    <w:rsid w:val="00B4343E"/>
    <w:rsid w:val="00B43795"/>
    <w:rsid w:val="00B9133C"/>
    <w:rsid w:val="00BA45A7"/>
    <w:rsid w:val="00BD1947"/>
    <w:rsid w:val="00BE3C08"/>
    <w:rsid w:val="00C01773"/>
    <w:rsid w:val="00C16BA4"/>
    <w:rsid w:val="00C35102"/>
    <w:rsid w:val="00C4455C"/>
    <w:rsid w:val="00C474C0"/>
    <w:rsid w:val="00C64542"/>
    <w:rsid w:val="00C85566"/>
    <w:rsid w:val="00CA095A"/>
    <w:rsid w:val="00CA0AEC"/>
    <w:rsid w:val="00CA6218"/>
    <w:rsid w:val="00CB7F67"/>
    <w:rsid w:val="00CD251D"/>
    <w:rsid w:val="00CF3400"/>
    <w:rsid w:val="00D15AB0"/>
    <w:rsid w:val="00D40CCC"/>
    <w:rsid w:val="00D55B85"/>
    <w:rsid w:val="00D734DE"/>
    <w:rsid w:val="00D75247"/>
    <w:rsid w:val="00D801A4"/>
    <w:rsid w:val="00D90E4A"/>
    <w:rsid w:val="00DF2317"/>
    <w:rsid w:val="00E1183F"/>
    <w:rsid w:val="00E759CE"/>
    <w:rsid w:val="00E90246"/>
    <w:rsid w:val="00EB5CD8"/>
    <w:rsid w:val="00F61299"/>
    <w:rsid w:val="00F74A4E"/>
    <w:rsid w:val="00F80186"/>
    <w:rsid w:val="00F91498"/>
    <w:rsid w:val="00FB3C94"/>
    <w:rsid w:val="00FD2006"/>
    <w:rsid w:val="00FD4A04"/>
    <w:rsid w:val="00FD4BFC"/>
    <w:rsid w:val="00FF1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C0A4"/>
  <w15:chartTrackingRefBased/>
  <w15:docId w15:val="{AC7AA26E-700C-44EF-8988-6C2E344D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18"/>
    <w:pPr>
      <w:spacing w:after="120"/>
    </w:pPr>
    <w:rPr>
      <w:szCs w:val="20"/>
      <w:lang w:eastAsia="es-ES"/>
    </w:rPr>
  </w:style>
  <w:style w:type="paragraph" w:styleId="Ttulo1">
    <w:name w:val="heading 1"/>
    <w:basedOn w:val="Normal"/>
    <w:next w:val="Normal"/>
    <w:link w:val="Ttulo1Car"/>
    <w:uiPriority w:val="9"/>
    <w:qFormat/>
    <w:rsid w:val="00947012"/>
    <w:pPr>
      <w:keepNext/>
      <w:keepLines/>
      <w:spacing w:before="120"/>
      <w:jc w:val="both"/>
      <w:outlineLvl w:val="0"/>
    </w:pPr>
    <w:rPr>
      <w:rFonts w:asciiTheme="majorHAnsi" w:eastAsiaTheme="majorEastAsia" w:hAnsiTheme="majorHAnsi" w:cstheme="majorBidi"/>
      <w:b/>
      <w:color w:val="2F5496" w:themeColor="accent1" w:themeShade="BF"/>
      <w:sz w:val="32"/>
      <w:szCs w:val="32"/>
    </w:rPr>
  </w:style>
  <w:style w:type="paragraph" w:styleId="Ttulo4">
    <w:name w:val="heading 4"/>
    <w:basedOn w:val="Normal"/>
    <w:next w:val="Normal"/>
    <w:link w:val="Ttulo4Car"/>
    <w:uiPriority w:val="9"/>
    <w:semiHidden/>
    <w:unhideWhenUsed/>
    <w:qFormat/>
    <w:rsid w:val="006221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012"/>
    <w:rPr>
      <w:rFonts w:asciiTheme="majorHAnsi" w:eastAsiaTheme="majorEastAsia" w:hAnsiTheme="majorHAnsi" w:cstheme="majorBidi"/>
      <w:b/>
      <w:color w:val="2F5496" w:themeColor="accent1" w:themeShade="BF"/>
      <w:sz w:val="32"/>
      <w:szCs w:val="32"/>
    </w:rPr>
  </w:style>
  <w:style w:type="paragraph" w:styleId="Sinespaciado">
    <w:name w:val="No Spacing"/>
    <w:uiPriority w:val="1"/>
    <w:qFormat/>
    <w:rsid w:val="00351C65"/>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3082B"/>
    <w:pPr>
      <w:ind w:left="720"/>
      <w:contextualSpacing/>
    </w:pPr>
  </w:style>
  <w:style w:type="character" w:customStyle="1" w:styleId="Ttulo4Car">
    <w:name w:val="Título 4 Car"/>
    <w:basedOn w:val="Fuentedeprrafopredeter"/>
    <w:link w:val="Ttulo4"/>
    <w:uiPriority w:val="9"/>
    <w:semiHidden/>
    <w:rsid w:val="006221D0"/>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6221D0"/>
    <w:pPr>
      <w:spacing w:before="100" w:beforeAutospacing="1" w:after="100" w:afterAutospacing="1" w:line="240" w:lineRule="auto"/>
    </w:pPr>
    <w:rPr>
      <w:rFonts w:ascii="Times New Roman" w:eastAsia="Times New Roman" w:hAnsi="Times New Roman" w:cs="Times New Roman"/>
      <w:szCs w:val="24"/>
    </w:rPr>
  </w:style>
  <w:style w:type="character" w:styleId="Textoennegrita">
    <w:name w:val="Strong"/>
    <w:basedOn w:val="Fuentedeprrafopredeter"/>
    <w:uiPriority w:val="22"/>
    <w:qFormat/>
    <w:rsid w:val="006221D0"/>
    <w:rPr>
      <w:b/>
      <w:bCs/>
    </w:rPr>
  </w:style>
  <w:style w:type="character" w:styleId="Hipervnculo">
    <w:name w:val="Hyperlink"/>
    <w:basedOn w:val="Fuentedeprrafopredeter"/>
    <w:uiPriority w:val="99"/>
    <w:unhideWhenUsed/>
    <w:rsid w:val="006221D0"/>
    <w:rPr>
      <w:color w:val="0000FF"/>
      <w:u w:val="single"/>
    </w:rPr>
  </w:style>
  <w:style w:type="character" w:styleId="Mencinsinresolver">
    <w:name w:val="Unresolved Mention"/>
    <w:basedOn w:val="Fuentedeprrafopredeter"/>
    <w:uiPriority w:val="99"/>
    <w:semiHidden/>
    <w:unhideWhenUsed/>
    <w:rsid w:val="001F3128"/>
    <w:rPr>
      <w:color w:val="605E5C"/>
      <w:shd w:val="clear" w:color="auto" w:fill="E1DFDD"/>
    </w:rPr>
  </w:style>
  <w:style w:type="character" w:customStyle="1" w:styleId="jlqj4b">
    <w:name w:val="jlqj4b"/>
    <w:basedOn w:val="Fuentedeprrafopredeter"/>
    <w:rsid w:val="0089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24360">
      <w:bodyDiv w:val="1"/>
      <w:marLeft w:val="0"/>
      <w:marRight w:val="0"/>
      <w:marTop w:val="0"/>
      <w:marBottom w:val="0"/>
      <w:divBdr>
        <w:top w:val="none" w:sz="0" w:space="0" w:color="auto"/>
        <w:left w:val="none" w:sz="0" w:space="0" w:color="auto"/>
        <w:bottom w:val="none" w:sz="0" w:space="0" w:color="auto"/>
        <w:right w:val="none" w:sz="0" w:space="0" w:color="auto"/>
      </w:divBdr>
      <w:divsChild>
        <w:div w:id="1720595673">
          <w:marLeft w:val="0"/>
          <w:marRight w:val="0"/>
          <w:marTop w:val="0"/>
          <w:marBottom w:val="0"/>
          <w:divBdr>
            <w:top w:val="none" w:sz="0" w:space="0" w:color="auto"/>
            <w:left w:val="none" w:sz="0" w:space="0" w:color="auto"/>
            <w:bottom w:val="none" w:sz="0" w:space="0" w:color="auto"/>
            <w:right w:val="none" w:sz="0" w:space="0" w:color="auto"/>
          </w:divBdr>
        </w:div>
        <w:div w:id="2133161084">
          <w:marLeft w:val="0"/>
          <w:marRight w:val="0"/>
          <w:marTop w:val="0"/>
          <w:marBottom w:val="0"/>
          <w:divBdr>
            <w:top w:val="none" w:sz="0" w:space="0" w:color="auto"/>
            <w:left w:val="none" w:sz="0" w:space="0" w:color="auto"/>
            <w:bottom w:val="none" w:sz="0" w:space="0" w:color="auto"/>
            <w:right w:val="none" w:sz="0" w:space="0" w:color="auto"/>
          </w:divBdr>
        </w:div>
        <w:div w:id="1450054031">
          <w:marLeft w:val="0"/>
          <w:marRight w:val="0"/>
          <w:marTop w:val="0"/>
          <w:marBottom w:val="0"/>
          <w:divBdr>
            <w:top w:val="none" w:sz="0" w:space="0" w:color="auto"/>
            <w:left w:val="none" w:sz="0" w:space="0" w:color="auto"/>
            <w:bottom w:val="none" w:sz="0" w:space="0" w:color="auto"/>
            <w:right w:val="none" w:sz="0" w:space="0" w:color="auto"/>
          </w:divBdr>
        </w:div>
        <w:div w:id="886602190">
          <w:marLeft w:val="0"/>
          <w:marRight w:val="0"/>
          <w:marTop w:val="0"/>
          <w:marBottom w:val="0"/>
          <w:divBdr>
            <w:top w:val="none" w:sz="0" w:space="0" w:color="auto"/>
            <w:left w:val="none" w:sz="0" w:space="0" w:color="auto"/>
            <w:bottom w:val="none" w:sz="0" w:space="0" w:color="auto"/>
            <w:right w:val="none" w:sz="0" w:space="0" w:color="auto"/>
          </w:divBdr>
        </w:div>
        <w:div w:id="266237701">
          <w:marLeft w:val="0"/>
          <w:marRight w:val="0"/>
          <w:marTop w:val="0"/>
          <w:marBottom w:val="0"/>
          <w:divBdr>
            <w:top w:val="none" w:sz="0" w:space="0" w:color="auto"/>
            <w:left w:val="none" w:sz="0" w:space="0" w:color="auto"/>
            <w:bottom w:val="none" w:sz="0" w:space="0" w:color="auto"/>
            <w:right w:val="none" w:sz="0" w:space="0" w:color="auto"/>
          </w:divBdr>
        </w:div>
      </w:divsChild>
    </w:div>
    <w:div w:id="1760642280">
      <w:bodyDiv w:val="1"/>
      <w:marLeft w:val="0"/>
      <w:marRight w:val="0"/>
      <w:marTop w:val="0"/>
      <w:marBottom w:val="0"/>
      <w:divBdr>
        <w:top w:val="none" w:sz="0" w:space="0" w:color="auto"/>
        <w:left w:val="none" w:sz="0" w:space="0" w:color="auto"/>
        <w:bottom w:val="none" w:sz="0" w:space="0" w:color="auto"/>
        <w:right w:val="none" w:sz="0" w:space="0" w:color="auto"/>
      </w:divBdr>
      <w:divsChild>
        <w:div w:id="811748178">
          <w:marLeft w:val="0"/>
          <w:marRight w:val="0"/>
          <w:marTop w:val="0"/>
          <w:marBottom w:val="0"/>
          <w:divBdr>
            <w:top w:val="none" w:sz="0" w:space="0" w:color="auto"/>
            <w:left w:val="none" w:sz="0" w:space="0" w:color="auto"/>
            <w:bottom w:val="none" w:sz="0" w:space="0" w:color="auto"/>
            <w:right w:val="none" w:sz="0" w:space="0" w:color="auto"/>
          </w:divBdr>
          <w:divsChild>
            <w:div w:id="710228413">
              <w:marLeft w:val="0"/>
              <w:marRight w:val="0"/>
              <w:marTop w:val="0"/>
              <w:marBottom w:val="0"/>
              <w:divBdr>
                <w:top w:val="none" w:sz="0" w:space="0" w:color="auto"/>
                <w:left w:val="none" w:sz="0" w:space="0" w:color="auto"/>
                <w:bottom w:val="none" w:sz="0" w:space="0" w:color="auto"/>
                <w:right w:val="none" w:sz="0" w:space="0" w:color="auto"/>
              </w:divBdr>
            </w:div>
            <w:div w:id="913442085">
              <w:marLeft w:val="0"/>
              <w:marRight w:val="0"/>
              <w:marTop w:val="0"/>
              <w:marBottom w:val="0"/>
              <w:divBdr>
                <w:top w:val="none" w:sz="0" w:space="0" w:color="auto"/>
                <w:left w:val="none" w:sz="0" w:space="0" w:color="auto"/>
                <w:bottom w:val="none" w:sz="0" w:space="0" w:color="auto"/>
                <w:right w:val="none" w:sz="0" w:space="0" w:color="auto"/>
              </w:divBdr>
            </w:div>
            <w:div w:id="1333021646">
              <w:marLeft w:val="0"/>
              <w:marRight w:val="0"/>
              <w:marTop w:val="0"/>
              <w:marBottom w:val="0"/>
              <w:divBdr>
                <w:top w:val="none" w:sz="0" w:space="0" w:color="auto"/>
                <w:left w:val="none" w:sz="0" w:space="0" w:color="auto"/>
                <w:bottom w:val="none" w:sz="0" w:space="0" w:color="auto"/>
                <w:right w:val="none" w:sz="0" w:space="0" w:color="auto"/>
              </w:divBdr>
              <w:divsChild>
                <w:div w:id="16036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3285">
          <w:marLeft w:val="0"/>
          <w:marRight w:val="0"/>
          <w:marTop w:val="0"/>
          <w:marBottom w:val="0"/>
          <w:divBdr>
            <w:top w:val="none" w:sz="0" w:space="0" w:color="auto"/>
            <w:left w:val="none" w:sz="0" w:space="0" w:color="auto"/>
            <w:bottom w:val="none" w:sz="0" w:space="0" w:color="auto"/>
            <w:right w:val="none" w:sz="0" w:space="0" w:color="auto"/>
          </w:divBdr>
          <w:divsChild>
            <w:div w:id="9099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5583">
      <w:bodyDiv w:val="1"/>
      <w:marLeft w:val="0"/>
      <w:marRight w:val="0"/>
      <w:marTop w:val="0"/>
      <w:marBottom w:val="0"/>
      <w:divBdr>
        <w:top w:val="none" w:sz="0" w:space="0" w:color="auto"/>
        <w:left w:val="none" w:sz="0" w:space="0" w:color="auto"/>
        <w:bottom w:val="none" w:sz="0" w:space="0" w:color="auto"/>
        <w:right w:val="none" w:sz="0" w:space="0" w:color="auto"/>
      </w:divBdr>
    </w:div>
    <w:div w:id="2121876109">
      <w:bodyDiv w:val="1"/>
      <w:marLeft w:val="0"/>
      <w:marRight w:val="0"/>
      <w:marTop w:val="0"/>
      <w:marBottom w:val="0"/>
      <w:divBdr>
        <w:top w:val="none" w:sz="0" w:space="0" w:color="auto"/>
        <w:left w:val="none" w:sz="0" w:space="0" w:color="auto"/>
        <w:bottom w:val="none" w:sz="0" w:space="0" w:color="auto"/>
        <w:right w:val="none" w:sz="0" w:space="0" w:color="auto"/>
      </w:divBdr>
      <w:divsChild>
        <w:div w:id="848565639">
          <w:marLeft w:val="0"/>
          <w:marRight w:val="0"/>
          <w:marTop w:val="0"/>
          <w:marBottom w:val="0"/>
          <w:divBdr>
            <w:top w:val="none" w:sz="0" w:space="0" w:color="auto"/>
            <w:left w:val="none" w:sz="0" w:space="0" w:color="auto"/>
            <w:bottom w:val="none" w:sz="0" w:space="0" w:color="auto"/>
            <w:right w:val="none" w:sz="0" w:space="0" w:color="auto"/>
          </w:divBdr>
        </w:div>
        <w:div w:id="1733117163">
          <w:marLeft w:val="0"/>
          <w:marRight w:val="0"/>
          <w:marTop w:val="0"/>
          <w:marBottom w:val="0"/>
          <w:divBdr>
            <w:top w:val="none" w:sz="0" w:space="0" w:color="auto"/>
            <w:left w:val="none" w:sz="0" w:space="0" w:color="auto"/>
            <w:bottom w:val="none" w:sz="0" w:space="0" w:color="auto"/>
            <w:right w:val="none" w:sz="0" w:space="0" w:color="auto"/>
          </w:divBdr>
        </w:div>
        <w:div w:id="305430150">
          <w:marLeft w:val="0"/>
          <w:marRight w:val="0"/>
          <w:marTop w:val="0"/>
          <w:marBottom w:val="0"/>
          <w:divBdr>
            <w:top w:val="none" w:sz="0" w:space="0" w:color="auto"/>
            <w:left w:val="none" w:sz="0" w:space="0" w:color="auto"/>
            <w:bottom w:val="none" w:sz="0" w:space="0" w:color="auto"/>
            <w:right w:val="none" w:sz="0" w:space="0" w:color="auto"/>
          </w:divBdr>
        </w:div>
        <w:div w:id="45830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iec.es" TargetMode="External"/><Relationship Id="rId5" Type="http://schemas.openxmlformats.org/officeDocument/2006/relationships/hyperlink" Target="http://www.ceiec.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882</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García Tejedor</dc:creator>
  <cp:keywords/>
  <dc:description/>
  <cp:lastModifiedBy>Álvaro José García Tejedor</cp:lastModifiedBy>
  <cp:revision>133</cp:revision>
  <dcterms:created xsi:type="dcterms:W3CDTF">2017-03-03T13:39:00Z</dcterms:created>
  <dcterms:modified xsi:type="dcterms:W3CDTF">2021-01-18T12:10:00Z</dcterms:modified>
</cp:coreProperties>
</file>